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A81E9" w14:textId="77777777" w:rsidR="00017C39" w:rsidRPr="009742AA" w:rsidRDefault="00017C39" w:rsidP="00017C39">
      <w:pPr>
        <w:ind w:left="360"/>
        <w:rPr>
          <w:rFonts w:ascii="Times New Roman" w:hAnsi="Times New Roman" w:cs="Times New Roman"/>
          <w:b/>
          <w:sz w:val="28"/>
          <w:szCs w:val="28"/>
        </w:rPr>
      </w:pPr>
      <w:r w:rsidRPr="009742AA">
        <w:rPr>
          <w:rFonts w:ascii="Times New Roman" w:hAnsi="Times New Roman" w:cs="Times New Roman"/>
          <w:b/>
          <w:sz w:val="28"/>
          <w:szCs w:val="28"/>
        </w:rPr>
        <w:t xml:space="preserve">Topic: </w:t>
      </w:r>
      <w:r>
        <w:rPr>
          <w:rFonts w:ascii="Times New Roman" w:hAnsi="Times New Roman" w:cs="Times New Roman"/>
          <w:b/>
          <w:sz w:val="28"/>
          <w:szCs w:val="28"/>
        </w:rPr>
        <w:t>Advancing Data and Information Capabilities for TAM</w:t>
      </w:r>
    </w:p>
    <w:p w14:paraId="05026FB2" w14:textId="332F27BD" w:rsidR="009F1C57" w:rsidRPr="003D630E" w:rsidRDefault="009F1C57" w:rsidP="00017C39">
      <w:pPr>
        <w:spacing w:before="240"/>
        <w:ind w:left="360"/>
        <w:rPr>
          <w:rFonts w:ascii="Times New Roman" w:hAnsi="Times New Roman" w:cs="Times New Roman"/>
          <w:b/>
          <w:sz w:val="24"/>
          <w:szCs w:val="24"/>
        </w:rPr>
      </w:pPr>
      <w:r>
        <w:rPr>
          <w:rFonts w:ascii="Times New Roman" w:hAnsi="Times New Roman" w:cs="Times New Roman"/>
          <w:b/>
          <w:sz w:val="24"/>
          <w:szCs w:val="24"/>
        </w:rPr>
        <w:t>Description:</w:t>
      </w:r>
    </w:p>
    <w:p w14:paraId="2F9F227B" w14:textId="44CC504E" w:rsidR="00752207" w:rsidRPr="0024544A" w:rsidRDefault="0024544A" w:rsidP="00017C39">
      <w:pPr>
        <w:ind w:left="360"/>
        <w:rPr>
          <w:rFonts w:ascii="Times New Roman" w:hAnsi="Times New Roman" w:cs="Times New Roman"/>
          <w:bCs/>
          <w:color w:val="000000"/>
          <w:sz w:val="24"/>
          <w:szCs w:val="24"/>
        </w:rPr>
      </w:pPr>
      <w:r w:rsidRPr="008564C7">
        <w:rPr>
          <w:rFonts w:ascii="Times New Roman" w:hAnsi="Times New Roman" w:cs="Times New Roman"/>
          <w:bCs/>
          <w:color w:val="000000"/>
          <w:sz w:val="24"/>
          <w:szCs w:val="24"/>
        </w:rPr>
        <w:t xml:space="preserve">Is your agency effectively using data and information to support its transportation asset management (TAM) program? </w:t>
      </w:r>
      <w:r w:rsidR="00752207">
        <w:rPr>
          <w:rFonts w:ascii="Times New Roman" w:hAnsi="Times New Roman" w:cs="Times New Roman"/>
          <w:bCs/>
          <w:color w:val="000000"/>
          <w:sz w:val="24"/>
          <w:szCs w:val="24"/>
        </w:rPr>
        <w:t xml:space="preserve">Agencies are advancing their TAM practice and are able to do more with the resources they have. They want to do more and have TAM have greater impact. Improving how data and information supports TAM has a lot of potential to greater advancements. </w:t>
      </w:r>
    </w:p>
    <w:p w14:paraId="052EDBAB" w14:textId="3E417DA8" w:rsidR="0024544A" w:rsidRDefault="00752207" w:rsidP="009742AA">
      <w:pPr>
        <w:ind w:left="360"/>
        <w:rPr>
          <w:rFonts w:ascii="Times New Roman" w:hAnsi="Times New Roman" w:cs="Times New Roman"/>
          <w:bCs/>
          <w:color w:val="000000"/>
          <w:sz w:val="24"/>
          <w:szCs w:val="24"/>
        </w:rPr>
      </w:pPr>
      <w:r>
        <w:rPr>
          <w:rFonts w:ascii="Times New Roman" w:hAnsi="Times New Roman" w:cs="Times New Roman"/>
          <w:bCs/>
          <w:color w:val="000000"/>
          <w:sz w:val="24"/>
          <w:szCs w:val="24"/>
        </w:rPr>
        <w:t>This</w:t>
      </w:r>
      <w:r w:rsidR="007F517E">
        <w:rPr>
          <w:rFonts w:ascii="Times New Roman" w:hAnsi="Times New Roman" w:cs="Times New Roman"/>
          <w:bCs/>
          <w:color w:val="000000"/>
          <w:sz w:val="24"/>
          <w:szCs w:val="24"/>
        </w:rPr>
        <w:t xml:space="preserve"> </w:t>
      </w:r>
      <w:r w:rsidR="00F11BD9">
        <w:rPr>
          <w:rFonts w:ascii="Times New Roman" w:hAnsi="Times New Roman" w:cs="Times New Roman"/>
          <w:bCs/>
          <w:color w:val="000000"/>
          <w:sz w:val="24"/>
          <w:szCs w:val="24"/>
        </w:rPr>
        <w:t>“</w:t>
      </w:r>
      <w:proofErr w:type="spellStart"/>
      <w:r w:rsidR="00F11BD9">
        <w:rPr>
          <w:rFonts w:ascii="Times New Roman" w:hAnsi="Times New Roman" w:cs="Times New Roman"/>
          <w:bCs/>
          <w:color w:val="000000"/>
          <w:sz w:val="24"/>
          <w:szCs w:val="24"/>
        </w:rPr>
        <w:t>Simulive</w:t>
      </w:r>
      <w:proofErr w:type="spellEnd"/>
      <w:r w:rsidR="00F11BD9">
        <w:rPr>
          <w:rFonts w:ascii="Times New Roman" w:hAnsi="Times New Roman" w:cs="Times New Roman"/>
          <w:bCs/>
          <w:color w:val="000000"/>
          <w:sz w:val="24"/>
          <w:szCs w:val="24"/>
        </w:rPr>
        <w:t xml:space="preserve">” session </w:t>
      </w:r>
      <w:r>
        <w:rPr>
          <w:rFonts w:ascii="Times New Roman" w:hAnsi="Times New Roman" w:cs="Times New Roman"/>
          <w:bCs/>
          <w:color w:val="000000"/>
          <w:sz w:val="24"/>
          <w:szCs w:val="24"/>
        </w:rPr>
        <w:t xml:space="preserve">will </w:t>
      </w:r>
      <w:r w:rsidR="0024544A">
        <w:rPr>
          <w:rFonts w:ascii="Times New Roman" w:hAnsi="Times New Roman" w:cs="Times New Roman"/>
          <w:bCs/>
          <w:color w:val="000000"/>
          <w:sz w:val="24"/>
          <w:szCs w:val="24"/>
        </w:rPr>
        <w:t>guide you through two new NCHRP products that help your agency improve data and information to support TAM:</w:t>
      </w:r>
    </w:p>
    <w:p w14:paraId="35372C23" w14:textId="033F526D" w:rsidR="0024544A" w:rsidRDefault="0024544A" w:rsidP="0024544A">
      <w:pPr>
        <w:pStyle w:val="Header1"/>
        <w:numPr>
          <w:ilvl w:val="0"/>
          <w:numId w:val="27"/>
        </w:numPr>
        <w:spacing w:after="320"/>
        <w:rPr>
          <w:rFonts w:ascii="Times New Roman" w:eastAsiaTheme="minorHAnsi" w:hAnsi="Times New Roman" w:cs="Times New Roman"/>
          <w:bCs/>
          <w:color w:val="000000"/>
          <w:sz w:val="24"/>
          <w:szCs w:val="24"/>
        </w:rPr>
      </w:pPr>
      <w:r w:rsidRPr="0024544A">
        <w:rPr>
          <w:rFonts w:ascii="Times New Roman" w:eastAsiaTheme="minorHAnsi" w:hAnsi="Times New Roman" w:cs="Times New Roman"/>
          <w:bCs/>
          <w:color w:val="000000"/>
          <w:sz w:val="24"/>
          <w:szCs w:val="24"/>
        </w:rPr>
        <w:t xml:space="preserve">The Guidebook for Data and Information Systems for Transportation Asset Management </w:t>
      </w:r>
      <w:r>
        <w:rPr>
          <w:rFonts w:ascii="Times New Roman" w:eastAsiaTheme="minorHAnsi" w:hAnsi="Times New Roman" w:cs="Times New Roman"/>
          <w:bCs/>
          <w:color w:val="000000"/>
          <w:sz w:val="24"/>
          <w:szCs w:val="24"/>
        </w:rPr>
        <w:t xml:space="preserve">that </w:t>
      </w:r>
      <w:r w:rsidRPr="0024544A">
        <w:rPr>
          <w:rFonts w:ascii="Times New Roman" w:eastAsiaTheme="minorHAnsi" w:hAnsi="Times New Roman" w:cs="Times New Roman"/>
          <w:bCs/>
          <w:color w:val="000000"/>
          <w:sz w:val="24"/>
          <w:szCs w:val="24"/>
        </w:rPr>
        <w:t>provides a structured approach to assess current practices and improve use of data and information for TAM.  Apply this approach in a comprehensive fashion, target particular assets or focus on a specific topic area – such as data collection or data integration.</w:t>
      </w:r>
    </w:p>
    <w:p w14:paraId="2F49D313" w14:textId="2AEE0C87" w:rsidR="0024544A" w:rsidRPr="0024544A" w:rsidRDefault="0024544A" w:rsidP="008564C7">
      <w:pPr>
        <w:pStyle w:val="Header1"/>
        <w:numPr>
          <w:ilvl w:val="0"/>
          <w:numId w:val="27"/>
        </w:numPr>
        <w:spacing w:after="320"/>
        <w:rPr>
          <w:rFonts w:ascii="Times New Roman" w:hAnsi="Times New Roman" w:cs="Times New Roman"/>
          <w:bCs/>
          <w:color w:val="000000"/>
          <w:sz w:val="24"/>
          <w:szCs w:val="24"/>
        </w:rPr>
      </w:pPr>
      <w:r w:rsidRPr="0024544A">
        <w:rPr>
          <w:rFonts w:ascii="Times New Roman" w:eastAsiaTheme="minorHAnsi" w:hAnsi="Times New Roman" w:cs="Times New Roman"/>
          <w:bCs/>
          <w:color w:val="000000"/>
          <w:sz w:val="24"/>
          <w:szCs w:val="24"/>
        </w:rPr>
        <w:t xml:space="preserve">The TAM Data Assistant </w:t>
      </w:r>
      <w:r>
        <w:rPr>
          <w:rFonts w:ascii="Times New Roman" w:eastAsiaTheme="minorHAnsi" w:hAnsi="Times New Roman" w:cs="Times New Roman"/>
          <w:bCs/>
          <w:color w:val="000000"/>
          <w:sz w:val="24"/>
          <w:szCs w:val="24"/>
        </w:rPr>
        <w:t>(</w:t>
      </w:r>
      <w:hyperlink r:id="rId8" w:history="1">
        <w:r w:rsidRPr="0013016E">
          <w:rPr>
            <w:rStyle w:val="Hyperlink"/>
            <w:rFonts w:ascii="Times New Roman" w:eastAsiaTheme="minorHAnsi" w:hAnsi="Times New Roman" w:cs="Times New Roman"/>
            <w:bCs/>
            <w:sz w:val="24"/>
            <w:szCs w:val="24"/>
          </w:rPr>
          <w:t>www.dataassessment.tam-portal.com</w:t>
        </w:r>
      </w:hyperlink>
      <w:r>
        <w:rPr>
          <w:rFonts w:ascii="Times New Roman" w:eastAsiaTheme="minorHAnsi" w:hAnsi="Times New Roman" w:cs="Times New Roman"/>
          <w:bCs/>
          <w:color w:val="000000"/>
          <w:sz w:val="24"/>
          <w:szCs w:val="24"/>
        </w:rPr>
        <w:t>), a</w:t>
      </w:r>
      <w:r w:rsidRPr="0024544A">
        <w:rPr>
          <w:rFonts w:ascii="Times New Roman" w:eastAsiaTheme="minorHAnsi" w:hAnsi="Times New Roman" w:cs="Times New Roman"/>
          <w:bCs/>
          <w:color w:val="000000"/>
          <w:sz w:val="24"/>
          <w:szCs w:val="24"/>
        </w:rPr>
        <w:t xml:space="preserve"> companion digital application </w:t>
      </w:r>
      <w:r>
        <w:rPr>
          <w:rFonts w:ascii="Times New Roman" w:eastAsiaTheme="minorHAnsi" w:hAnsi="Times New Roman" w:cs="Times New Roman"/>
          <w:bCs/>
          <w:color w:val="000000"/>
          <w:sz w:val="24"/>
          <w:szCs w:val="24"/>
        </w:rPr>
        <w:t xml:space="preserve">that is </w:t>
      </w:r>
      <w:r w:rsidRPr="0024544A">
        <w:rPr>
          <w:rFonts w:ascii="Times New Roman" w:eastAsiaTheme="minorHAnsi" w:hAnsi="Times New Roman" w:cs="Times New Roman"/>
          <w:bCs/>
          <w:color w:val="000000"/>
          <w:sz w:val="24"/>
          <w:szCs w:val="24"/>
        </w:rPr>
        <w:t>available on the AASHTO TAM Portal</w:t>
      </w:r>
      <w:r>
        <w:rPr>
          <w:rFonts w:ascii="Times New Roman" w:eastAsiaTheme="minorHAnsi" w:hAnsi="Times New Roman" w:cs="Times New Roman"/>
          <w:bCs/>
          <w:color w:val="000000"/>
          <w:sz w:val="24"/>
          <w:szCs w:val="24"/>
        </w:rPr>
        <w:t xml:space="preserve"> has a </w:t>
      </w:r>
      <w:r w:rsidRPr="0024544A">
        <w:rPr>
          <w:rFonts w:ascii="Times New Roman" w:eastAsiaTheme="minorHAnsi" w:hAnsi="Times New Roman" w:cs="Times New Roman"/>
          <w:bCs/>
          <w:color w:val="000000"/>
          <w:sz w:val="24"/>
          <w:szCs w:val="24"/>
        </w:rPr>
        <w:t xml:space="preserve">guided workflow to capture and record results of current practice assessment, improvement identification, and improvement evaluation exercises.  </w:t>
      </w:r>
    </w:p>
    <w:p w14:paraId="444B0DD1" w14:textId="312D8DFA" w:rsidR="009742AA" w:rsidRPr="009742AA" w:rsidRDefault="0024544A" w:rsidP="009742AA">
      <w:pPr>
        <w:ind w:left="360"/>
        <w:rPr>
          <w:rFonts w:ascii="Times New Roman" w:hAnsi="Times New Roman" w:cs="Times New Roman"/>
          <w:bCs/>
          <w:color w:val="000000"/>
          <w:sz w:val="24"/>
          <w:szCs w:val="24"/>
        </w:rPr>
      </w:pPr>
      <w:r>
        <w:rPr>
          <w:rFonts w:ascii="Times New Roman" w:hAnsi="Times New Roman" w:cs="Times New Roman"/>
          <w:bCs/>
          <w:color w:val="000000"/>
          <w:sz w:val="24"/>
          <w:szCs w:val="24"/>
        </w:rPr>
        <w:t>The session will provide</w:t>
      </w:r>
      <w:r w:rsidR="009742AA" w:rsidRPr="009742AA">
        <w:rPr>
          <w:rFonts w:ascii="Times New Roman" w:hAnsi="Times New Roman" w:cs="Times New Roman"/>
          <w:bCs/>
          <w:color w:val="000000"/>
          <w:sz w:val="24"/>
          <w:szCs w:val="24"/>
        </w:rPr>
        <w:t xml:space="preserve"> a</w:t>
      </w:r>
      <w:r>
        <w:rPr>
          <w:rFonts w:ascii="Times New Roman" w:hAnsi="Times New Roman" w:cs="Times New Roman"/>
          <w:bCs/>
          <w:color w:val="000000"/>
          <w:sz w:val="24"/>
          <w:szCs w:val="24"/>
        </w:rPr>
        <w:t xml:space="preserve">n </w:t>
      </w:r>
      <w:r w:rsidR="009742AA" w:rsidRPr="009742AA">
        <w:rPr>
          <w:rFonts w:ascii="Times New Roman" w:hAnsi="Times New Roman" w:cs="Times New Roman"/>
          <w:bCs/>
          <w:color w:val="000000"/>
          <w:sz w:val="24"/>
          <w:szCs w:val="24"/>
        </w:rPr>
        <w:t xml:space="preserve">overview of the new </w:t>
      </w:r>
      <w:r w:rsidR="00F11BD9">
        <w:rPr>
          <w:rFonts w:ascii="Times New Roman" w:hAnsi="Times New Roman" w:cs="Times New Roman"/>
          <w:bCs/>
          <w:color w:val="000000"/>
          <w:sz w:val="24"/>
          <w:szCs w:val="24"/>
        </w:rPr>
        <w:t>G</w:t>
      </w:r>
      <w:r w:rsidR="009742AA" w:rsidRPr="009742AA">
        <w:rPr>
          <w:rFonts w:ascii="Times New Roman" w:hAnsi="Times New Roman" w:cs="Times New Roman"/>
          <w:bCs/>
          <w:color w:val="000000"/>
          <w:sz w:val="24"/>
          <w:szCs w:val="24"/>
        </w:rPr>
        <w:t>uide</w:t>
      </w:r>
      <w:r w:rsidR="00F11BD9">
        <w:rPr>
          <w:rFonts w:ascii="Times New Roman" w:hAnsi="Times New Roman" w:cs="Times New Roman"/>
          <w:bCs/>
          <w:color w:val="000000"/>
          <w:sz w:val="24"/>
          <w:szCs w:val="24"/>
        </w:rPr>
        <w:t>book</w:t>
      </w:r>
      <w:r w:rsidR="009742AA" w:rsidRPr="009742AA">
        <w:rPr>
          <w:rFonts w:ascii="Times New Roman" w:hAnsi="Times New Roman" w:cs="Times New Roman"/>
          <w:bCs/>
          <w:color w:val="000000"/>
          <w:sz w:val="24"/>
          <w:szCs w:val="24"/>
        </w:rPr>
        <w:t xml:space="preserve"> and </w:t>
      </w:r>
      <w:r>
        <w:rPr>
          <w:rFonts w:ascii="Times New Roman" w:hAnsi="Times New Roman" w:cs="Times New Roman"/>
          <w:bCs/>
          <w:color w:val="000000"/>
          <w:sz w:val="24"/>
          <w:szCs w:val="24"/>
        </w:rPr>
        <w:t>guide you on</w:t>
      </w:r>
      <w:r w:rsidRPr="009742AA">
        <w:rPr>
          <w:rFonts w:ascii="Times New Roman" w:hAnsi="Times New Roman" w:cs="Times New Roman"/>
          <w:bCs/>
          <w:color w:val="000000"/>
          <w:sz w:val="24"/>
          <w:szCs w:val="24"/>
        </w:rPr>
        <w:t xml:space="preserve"> </w:t>
      </w:r>
      <w:r w:rsidR="009742AA" w:rsidRPr="009742AA">
        <w:rPr>
          <w:rFonts w:ascii="Times New Roman" w:hAnsi="Times New Roman" w:cs="Times New Roman"/>
          <w:bCs/>
          <w:color w:val="000000"/>
          <w:sz w:val="24"/>
          <w:szCs w:val="24"/>
        </w:rPr>
        <w:t>how to use it from DOTs that participated in pilot testing</w:t>
      </w:r>
      <w:r w:rsidR="007F517E">
        <w:rPr>
          <w:rFonts w:ascii="Times New Roman" w:hAnsi="Times New Roman" w:cs="Times New Roman"/>
          <w:bCs/>
          <w:color w:val="000000"/>
          <w:sz w:val="24"/>
          <w:szCs w:val="24"/>
        </w:rPr>
        <w:t xml:space="preserve"> and implementations</w:t>
      </w:r>
      <w:r w:rsidR="009742AA" w:rsidRPr="009742AA">
        <w:rPr>
          <w:rFonts w:ascii="Times New Roman" w:hAnsi="Times New Roman" w:cs="Times New Roman"/>
          <w:bCs/>
          <w:color w:val="000000"/>
          <w:sz w:val="24"/>
          <w:szCs w:val="24"/>
        </w:rPr>
        <w:t xml:space="preserve"> of the product. </w:t>
      </w:r>
    </w:p>
    <w:p w14:paraId="14F933EE" w14:textId="66B61534" w:rsidR="00C72A63" w:rsidRPr="003D630E" w:rsidRDefault="00C72A63" w:rsidP="00017C39">
      <w:pPr>
        <w:spacing w:before="240"/>
        <w:ind w:left="360"/>
        <w:rPr>
          <w:rFonts w:ascii="Times New Roman" w:hAnsi="Times New Roman" w:cs="Times New Roman"/>
          <w:b/>
          <w:sz w:val="24"/>
          <w:szCs w:val="24"/>
        </w:rPr>
      </w:pPr>
      <w:r w:rsidRPr="003D630E">
        <w:rPr>
          <w:rFonts w:ascii="Times New Roman" w:hAnsi="Times New Roman" w:cs="Times New Roman"/>
          <w:b/>
          <w:sz w:val="24"/>
          <w:szCs w:val="24"/>
        </w:rPr>
        <w:t>Background Resources:</w:t>
      </w:r>
    </w:p>
    <w:p w14:paraId="0F256F34" w14:textId="14D5B590" w:rsidR="00B02DE4" w:rsidRPr="00C31E32" w:rsidRDefault="00B02DE4" w:rsidP="004B0A15">
      <w:pPr>
        <w:pStyle w:val="ListParagraph"/>
        <w:numPr>
          <w:ilvl w:val="0"/>
          <w:numId w:val="28"/>
        </w:numPr>
        <w:spacing w:after="120"/>
        <w:rPr>
          <w:rFonts w:ascii="Times New Roman" w:hAnsi="Times New Roman" w:cs="Times New Roman"/>
          <w:bCs/>
          <w:color w:val="000000"/>
          <w:sz w:val="24"/>
          <w:szCs w:val="24"/>
        </w:rPr>
      </w:pPr>
      <w:r w:rsidRPr="00C31E32">
        <w:rPr>
          <w:rFonts w:ascii="Times New Roman" w:hAnsi="Times New Roman" w:cs="Times New Roman"/>
          <w:bCs/>
          <w:color w:val="000000"/>
          <w:sz w:val="24"/>
          <w:szCs w:val="24"/>
        </w:rPr>
        <w:t>NCHRP 08-115 Guidebook (Link TBD)</w:t>
      </w:r>
    </w:p>
    <w:p w14:paraId="6F925DC7" w14:textId="5020C9B2" w:rsidR="00B02DE4" w:rsidRPr="00C31E32" w:rsidRDefault="00B02DE4" w:rsidP="004B0A15">
      <w:pPr>
        <w:pStyle w:val="ListParagraph"/>
        <w:numPr>
          <w:ilvl w:val="0"/>
          <w:numId w:val="28"/>
        </w:numPr>
        <w:spacing w:after="120"/>
        <w:rPr>
          <w:rFonts w:ascii="Times New Roman" w:hAnsi="Times New Roman" w:cs="Times New Roman"/>
          <w:bCs/>
          <w:color w:val="000000"/>
          <w:sz w:val="24"/>
          <w:szCs w:val="24"/>
        </w:rPr>
      </w:pPr>
      <w:r w:rsidRPr="00C31E32">
        <w:rPr>
          <w:rFonts w:ascii="Times New Roman" w:hAnsi="Times New Roman" w:cs="Times New Roman"/>
          <w:bCs/>
          <w:color w:val="000000"/>
          <w:sz w:val="24"/>
          <w:szCs w:val="24"/>
        </w:rPr>
        <w:t>NCHRP 08-115 Guidebook Executive Summary (Link TBD)</w:t>
      </w:r>
    </w:p>
    <w:p w14:paraId="1D904833" w14:textId="2D45BBEC" w:rsidR="00597A48" w:rsidRPr="000E0C96" w:rsidRDefault="009742AA" w:rsidP="004B0A15">
      <w:pPr>
        <w:pStyle w:val="ListParagraph"/>
        <w:numPr>
          <w:ilvl w:val="0"/>
          <w:numId w:val="28"/>
        </w:numPr>
        <w:spacing w:after="120"/>
        <w:rPr>
          <w:rFonts w:ascii="Times New Roman" w:hAnsi="Times New Roman" w:cs="Times New Roman"/>
          <w:bCs/>
          <w:color w:val="000000"/>
          <w:sz w:val="24"/>
          <w:szCs w:val="24"/>
        </w:rPr>
      </w:pPr>
      <w:r w:rsidRPr="000E0C96">
        <w:rPr>
          <w:rFonts w:ascii="Times New Roman" w:hAnsi="Times New Roman" w:cs="Times New Roman"/>
          <w:bCs/>
          <w:color w:val="000000"/>
          <w:sz w:val="24"/>
          <w:szCs w:val="24"/>
        </w:rPr>
        <w:fldChar w:fldCharType="begin"/>
      </w:r>
      <w:r w:rsidRPr="000E0C96">
        <w:rPr>
          <w:rFonts w:ascii="Times New Roman" w:hAnsi="Times New Roman" w:cs="Times New Roman"/>
          <w:bCs/>
          <w:color w:val="000000"/>
          <w:sz w:val="24"/>
          <w:szCs w:val="24"/>
        </w:rPr>
        <w:instrText xml:space="preserve"> HYPERLINK "https://dataassessment.tam-portal.com/" </w:instrText>
      </w:r>
      <w:r w:rsidRPr="000E0C96">
        <w:rPr>
          <w:rFonts w:ascii="Times New Roman" w:hAnsi="Times New Roman" w:cs="Times New Roman"/>
          <w:bCs/>
          <w:color w:val="000000"/>
          <w:sz w:val="24"/>
          <w:szCs w:val="24"/>
        </w:rPr>
        <w:fldChar w:fldCharType="separate"/>
      </w:r>
      <w:r w:rsidRPr="000E0C96">
        <w:rPr>
          <w:rFonts w:ascii="Times New Roman" w:hAnsi="Times New Roman" w:cs="Times New Roman"/>
          <w:bCs/>
          <w:color w:val="000000"/>
          <w:sz w:val="24"/>
          <w:szCs w:val="24"/>
        </w:rPr>
        <w:t>NCHRP 08-115: TAM Data Assistant Digital Tool</w:t>
      </w:r>
    </w:p>
    <w:p w14:paraId="6688D219" w14:textId="36E95B42" w:rsidR="000E0C96" w:rsidRPr="004B0A15" w:rsidRDefault="009742AA" w:rsidP="00017C39">
      <w:pPr>
        <w:spacing w:before="240"/>
        <w:ind w:firstLine="360"/>
        <w:rPr>
          <w:rFonts w:ascii="Times New Roman" w:hAnsi="Times New Roman" w:cs="Times New Roman"/>
          <w:b/>
          <w:sz w:val="24"/>
          <w:szCs w:val="24"/>
        </w:rPr>
      </w:pPr>
      <w:r w:rsidRPr="000E0C96">
        <w:rPr>
          <w:bCs/>
          <w:color w:val="000000"/>
        </w:rPr>
        <w:fldChar w:fldCharType="end"/>
      </w:r>
      <w:r w:rsidR="000E0C96" w:rsidRPr="004B0A15">
        <w:rPr>
          <w:rFonts w:ascii="Times New Roman" w:hAnsi="Times New Roman" w:cs="Times New Roman"/>
          <w:b/>
          <w:sz w:val="24"/>
          <w:szCs w:val="24"/>
        </w:rPr>
        <w:t>Session Outline:</w:t>
      </w:r>
    </w:p>
    <w:p w14:paraId="265D2204" w14:textId="222C39C4" w:rsidR="000E0C96" w:rsidRDefault="000E0C96" w:rsidP="007F517E">
      <w:pPr>
        <w:spacing w:after="120"/>
        <w:ind w:left="360"/>
        <w:rPr>
          <w:rFonts w:ascii="Times New Roman" w:hAnsi="Times New Roman" w:cs="Times New Roman"/>
          <w:bCs/>
          <w:color w:val="000000"/>
          <w:sz w:val="24"/>
          <w:szCs w:val="24"/>
        </w:rPr>
      </w:pPr>
      <w:r>
        <w:rPr>
          <w:rFonts w:ascii="Times New Roman" w:hAnsi="Times New Roman" w:cs="Times New Roman"/>
          <w:bCs/>
          <w:color w:val="000000"/>
          <w:sz w:val="24"/>
          <w:szCs w:val="24"/>
        </w:rPr>
        <w:t>Presiding Officer:</w:t>
      </w:r>
    </w:p>
    <w:p w14:paraId="15B0CC8D" w14:textId="3D79D95B" w:rsidR="000E0C96" w:rsidRDefault="000E0C96" w:rsidP="000E0C96">
      <w:pPr>
        <w:pStyle w:val="ListParagraph"/>
        <w:numPr>
          <w:ilvl w:val="0"/>
          <w:numId w:val="28"/>
        </w:numPr>
        <w:spacing w:after="120"/>
        <w:rPr>
          <w:rFonts w:ascii="Times New Roman" w:hAnsi="Times New Roman" w:cs="Times New Roman"/>
          <w:bCs/>
          <w:color w:val="000000"/>
          <w:sz w:val="24"/>
          <w:szCs w:val="24"/>
        </w:rPr>
      </w:pPr>
      <w:r>
        <w:rPr>
          <w:rFonts w:ascii="Times New Roman" w:hAnsi="Times New Roman" w:cs="Times New Roman"/>
          <w:bCs/>
          <w:color w:val="000000"/>
          <w:sz w:val="24"/>
          <w:szCs w:val="24"/>
        </w:rPr>
        <w:t>Frances Harrison</w:t>
      </w:r>
    </w:p>
    <w:p w14:paraId="06944577" w14:textId="4A087DA2" w:rsidR="000E0C96" w:rsidRPr="008564C7" w:rsidRDefault="000E0C96">
      <w:pPr>
        <w:spacing w:after="120"/>
        <w:ind w:left="360"/>
        <w:rPr>
          <w:rFonts w:ascii="Times New Roman" w:hAnsi="Times New Roman" w:cs="Times New Roman"/>
          <w:bCs/>
          <w:color w:val="000000"/>
          <w:sz w:val="24"/>
          <w:szCs w:val="24"/>
        </w:rPr>
      </w:pPr>
      <w:r>
        <w:rPr>
          <w:rFonts w:ascii="Times New Roman" w:hAnsi="Times New Roman" w:cs="Times New Roman"/>
          <w:bCs/>
          <w:color w:val="000000"/>
          <w:sz w:val="24"/>
          <w:szCs w:val="24"/>
        </w:rPr>
        <w:t>Presentations:</w:t>
      </w:r>
    </w:p>
    <w:p w14:paraId="5E40B30E" w14:textId="3AAA905A" w:rsidR="000E0C96" w:rsidRDefault="00A81528" w:rsidP="004B0A15">
      <w:pPr>
        <w:pStyle w:val="ListParagraph"/>
        <w:numPr>
          <w:ilvl w:val="0"/>
          <w:numId w:val="22"/>
        </w:numPr>
        <w:spacing w:after="120"/>
        <w:ind w:left="1080"/>
        <w:rPr>
          <w:rFonts w:ascii="Times New Roman" w:hAnsi="Times New Roman" w:cs="Times New Roman"/>
          <w:bCs/>
          <w:color w:val="000000"/>
          <w:sz w:val="24"/>
          <w:szCs w:val="24"/>
        </w:rPr>
      </w:pPr>
      <w:r w:rsidRPr="00A81528">
        <w:rPr>
          <w:rFonts w:ascii="Times New Roman" w:hAnsi="Times New Roman" w:cs="Times New Roman"/>
          <w:b/>
          <w:bCs/>
          <w:color w:val="000000"/>
          <w:sz w:val="24"/>
          <w:szCs w:val="24"/>
        </w:rPr>
        <w:t>Guidebook Introduction</w:t>
      </w:r>
      <w:r>
        <w:rPr>
          <w:rFonts w:ascii="Times New Roman" w:hAnsi="Times New Roman" w:cs="Times New Roman"/>
          <w:bCs/>
          <w:color w:val="000000"/>
          <w:sz w:val="24"/>
          <w:szCs w:val="24"/>
        </w:rPr>
        <w:t xml:space="preserve">: Maureen Hammer, </w:t>
      </w:r>
      <w:r w:rsidR="00184214">
        <w:rPr>
          <w:rFonts w:ascii="Times New Roman" w:hAnsi="Times New Roman" w:cs="Times New Roman"/>
          <w:bCs/>
          <w:color w:val="000000"/>
          <w:sz w:val="24"/>
          <w:szCs w:val="24"/>
        </w:rPr>
        <w:t xml:space="preserve">Battelle, </w:t>
      </w:r>
      <w:bookmarkStart w:id="0" w:name="_GoBack"/>
      <w:bookmarkEnd w:id="0"/>
      <w:r>
        <w:rPr>
          <w:rFonts w:ascii="Times New Roman" w:hAnsi="Times New Roman" w:cs="Times New Roman"/>
          <w:bCs/>
          <w:color w:val="000000"/>
          <w:sz w:val="24"/>
          <w:szCs w:val="24"/>
        </w:rPr>
        <w:t>NCHRP 08-115 Panel Chair</w:t>
      </w:r>
    </w:p>
    <w:p w14:paraId="0B817C83" w14:textId="2585ED53" w:rsidR="000E0C96" w:rsidRPr="008564C7" w:rsidRDefault="00407061" w:rsidP="004B0A15">
      <w:pPr>
        <w:pStyle w:val="ListParagraph"/>
        <w:numPr>
          <w:ilvl w:val="0"/>
          <w:numId w:val="22"/>
        </w:numPr>
        <w:spacing w:after="120"/>
        <w:ind w:left="1080"/>
        <w:rPr>
          <w:rFonts w:ascii="Times New Roman" w:hAnsi="Times New Roman" w:cs="Times New Roman"/>
          <w:bCs/>
          <w:color w:val="000000"/>
          <w:sz w:val="24"/>
          <w:szCs w:val="24"/>
        </w:rPr>
      </w:pPr>
      <w:r w:rsidRPr="00A81528">
        <w:rPr>
          <w:rFonts w:ascii="Times New Roman" w:hAnsi="Times New Roman" w:cs="Times New Roman"/>
          <w:b/>
          <w:bCs/>
          <w:color w:val="000000"/>
          <w:sz w:val="24"/>
          <w:szCs w:val="24"/>
        </w:rPr>
        <w:t>Guidebook Overview and TAM Data Assistant Demonstration</w:t>
      </w:r>
      <w:r w:rsidR="00A81528">
        <w:rPr>
          <w:rFonts w:ascii="Times New Roman" w:hAnsi="Times New Roman" w:cs="Times New Roman"/>
          <w:bCs/>
          <w:color w:val="000000"/>
          <w:sz w:val="24"/>
          <w:szCs w:val="24"/>
        </w:rPr>
        <w:t>:</w:t>
      </w:r>
      <w:r w:rsidR="000E0C96">
        <w:rPr>
          <w:rFonts w:ascii="Times New Roman" w:hAnsi="Times New Roman" w:cs="Times New Roman"/>
          <w:bCs/>
          <w:color w:val="000000"/>
          <w:sz w:val="24"/>
          <w:szCs w:val="24"/>
        </w:rPr>
        <w:t xml:space="preserve"> </w:t>
      </w:r>
      <w:r w:rsidR="006B3477" w:rsidRPr="008564C7">
        <w:rPr>
          <w:rFonts w:ascii="Times New Roman" w:hAnsi="Times New Roman" w:cs="Times New Roman"/>
          <w:bCs/>
          <w:color w:val="000000"/>
          <w:sz w:val="24"/>
          <w:szCs w:val="24"/>
        </w:rPr>
        <w:t>William Duke</w:t>
      </w:r>
      <w:r w:rsidR="00C31E32" w:rsidRPr="008564C7">
        <w:rPr>
          <w:rFonts w:ascii="Times New Roman" w:hAnsi="Times New Roman" w:cs="Times New Roman"/>
          <w:bCs/>
          <w:color w:val="000000"/>
          <w:sz w:val="24"/>
          <w:szCs w:val="24"/>
        </w:rPr>
        <w:t xml:space="preserve">, </w:t>
      </w:r>
      <w:r w:rsidR="006B3477" w:rsidRPr="008564C7">
        <w:rPr>
          <w:rFonts w:ascii="Times New Roman" w:hAnsi="Times New Roman" w:cs="Times New Roman"/>
          <w:bCs/>
          <w:color w:val="000000"/>
          <w:sz w:val="24"/>
          <w:szCs w:val="24"/>
        </w:rPr>
        <w:t>Spy Pond Partners, LLC</w:t>
      </w:r>
      <w:r w:rsidR="00F11BD9" w:rsidRPr="008564C7">
        <w:rPr>
          <w:rFonts w:ascii="Times New Roman" w:hAnsi="Times New Roman" w:cs="Times New Roman"/>
          <w:bCs/>
          <w:color w:val="000000"/>
          <w:sz w:val="24"/>
          <w:szCs w:val="24"/>
        </w:rPr>
        <w:t xml:space="preserve">, </w:t>
      </w:r>
      <w:hyperlink r:id="rId9" w:history="1">
        <w:r w:rsidR="006B3477" w:rsidRPr="00A81528">
          <w:rPr>
            <w:rFonts w:ascii="Times New Roman" w:hAnsi="Times New Roman" w:cs="Times New Roman"/>
            <w:bCs/>
            <w:color w:val="000000"/>
            <w:sz w:val="24"/>
            <w:szCs w:val="24"/>
          </w:rPr>
          <w:t>wduke@spypondpartners.com</w:t>
        </w:r>
      </w:hyperlink>
    </w:p>
    <w:p w14:paraId="33E14912" w14:textId="17426E96" w:rsidR="00316CAD" w:rsidRPr="008564C7" w:rsidRDefault="00B11BB2" w:rsidP="008564C7">
      <w:pPr>
        <w:pStyle w:val="ListParagraph"/>
        <w:numPr>
          <w:ilvl w:val="1"/>
          <w:numId w:val="30"/>
        </w:numPr>
        <w:spacing w:after="120"/>
        <w:rPr>
          <w:rFonts w:ascii="Times New Roman" w:hAnsi="Times New Roman" w:cs="Times New Roman"/>
          <w:bCs/>
          <w:i/>
          <w:iCs/>
          <w:color w:val="000000"/>
          <w:sz w:val="24"/>
          <w:szCs w:val="24"/>
        </w:rPr>
      </w:pPr>
      <w:r w:rsidRPr="008564C7">
        <w:rPr>
          <w:rFonts w:ascii="Times New Roman" w:hAnsi="Times New Roman" w:cs="Times New Roman"/>
          <w:bCs/>
          <w:i/>
          <w:iCs/>
          <w:color w:val="000000"/>
          <w:sz w:val="24"/>
          <w:szCs w:val="24"/>
        </w:rPr>
        <w:t xml:space="preserve">This pre-recorded </w:t>
      </w:r>
      <w:r w:rsidR="000F523C" w:rsidRPr="008564C7">
        <w:rPr>
          <w:rFonts w:ascii="Times New Roman" w:hAnsi="Times New Roman" w:cs="Times New Roman"/>
          <w:bCs/>
          <w:i/>
          <w:iCs/>
          <w:color w:val="000000"/>
          <w:sz w:val="24"/>
          <w:szCs w:val="24"/>
        </w:rPr>
        <w:t xml:space="preserve">presentation </w:t>
      </w:r>
      <w:r w:rsidRPr="008564C7">
        <w:rPr>
          <w:rFonts w:ascii="Times New Roman" w:hAnsi="Times New Roman" w:cs="Times New Roman"/>
          <w:bCs/>
          <w:i/>
          <w:iCs/>
          <w:color w:val="000000"/>
          <w:sz w:val="24"/>
          <w:szCs w:val="24"/>
        </w:rPr>
        <w:t>will s</w:t>
      </w:r>
      <w:r w:rsidR="00F11BD9" w:rsidRPr="008564C7">
        <w:rPr>
          <w:rFonts w:ascii="Times New Roman" w:hAnsi="Times New Roman" w:cs="Times New Roman"/>
          <w:bCs/>
          <w:i/>
          <w:iCs/>
          <w:color w:val="000000"/>
          <w:sz w:val="24"/>
          <w:szCs w:val="24"/>
        </w:rPr>
        <w:t xml:space="preserve">hare NCHRP 08-115 Guidebook value and use and demonstrate </w:t>
      </w:r>
      <w:r w:rsidR="000F523C" w:rsidRPr="008564C7">
        <w:rPr>
          <w:rFonts w:ascii="Times New Roman" w:hAnsi="Times New Roman" w:cs="Times New Roman"/>
          <w:bCs/>
          <w:i/>
          <w:iCs/>
          <w:color w:val="000000"/>
          <w:sz w:val="24"/>
          <w:szCs w:val="24"/>
        </w:rPr>
        <w:t xml:space="preserve">the </w:t>
      </w:r>
      <w:r w:rsidR="00F11BD9" w:rsidRPr="008564C7">
        <w:rPr>
          <w:rFonts w:ascii="Times New Roman" w:hAnsi="Times New Roman" w:cs="Times New Roman"/>
          <w:bCs/>
          <w:i/>
          <w:iCs/>
          <w:color w:val="000000"/>
          <w:sz w:val="24"/>
          <w:szCs w:val="24"/>
        </w:rPr>
        <w:t>TAM Data Assistant digital tool</w:t>
      </w:r>
      <w:r w:rsidRPr="008564C7">
        <w:rPr>
          <w:rFonts w:ascii="Times New Roman" w:hAnsi="Times New Roman" w:cs="Times New Roman"/>
          <w:bCs/>
          <w:i/>
          <w:iCs/>
          <w:color w:val="000000"/>
          <w:sz w:val="24"/>
          <w:szCs w:val="24"/>
        </w:rPr>
        <w:t xml:space="preserve">.  </w:t>
      </w:r>
    </w:p>
    <w:p w14:paraId="67505263" w14:textId="72667319" w:rsidR="000E0C96" w:rsidRDefault="000E0C96" w:rsidP="004B0A15">
      <w:pPr>
        <w:pStyle w:val="ListParagraph"/>
        <w:numPr>
          <w:ilvl w:val="0"/>
          <w:numId w:val="22"/>
        </w:numPr>
        <w:spacing w:after="120"/>
        <w:ind w:left="1080"/>
        <w:rPr>
          <w:rFonts w:ascii="Times New Roman" w:hAnsi="Times New Roman" w:cs="Times New Roman"/>
          <w:bCs/>
          <w:color w:val="000000"/>
          <w:sz w:val="24"/>
          <w:szCs w:val="24"/>
        </w:rPr>
      </w:pPr>
      <w:r w:rsidRPr="004B0A15">
        <w:rPr>
          <w:rFonts w:ascii="Times New Roman" w:hAnsi="Times New Roman" w:cs="Times New Roman"/>
          <w:b/>
          <w:bCs/>
          <w:color w:val="000000"/>
          <w:sz w:val="24"/>
          <w:szCs w:val="24"/>
        </w:rPr>
        <w:lastRenderedPageBreak/>
        <w:t xml:space="preserve">Connecticut </w:t>
      </w:r>
      <w:r w:rsidR="004B0A15" w:rsidRPr="004B0A15">
        <w:rPr>
          <w:rFonts w:ascii="Times New Roman" w:hAnsi="Times New Roman" w:cs="Times New Roman"/>
          <w:b/>
          <w:bCs/>
          <w:color w:val="000000"/>
          <w:sz w:val="24"/>
          <w:szCs w:val="24"/>
        </w:rPr>
        <w:t xml:space="preserve">DOT Perspective - </w:t>
      </w:r>
      <w:r w:rsidR="00407061" w:rsidRPr="004B0A15">
        <w:rPr>
          <w:rFonts w:ascii="Times New Roman" w:hAnsi="Times New Roman" w:cs="Times New Roman"/>
          <w:b/>
          <w:bCs/>
          <w:color w:val="000000"/>
          <w:sz w:val="24"/>
          <w:szCs w:val="24"/>
        </w:rPr>
        <w:t>Guidebook Application and Value</w:t>
      </w:r>
      <w:r w:rsidR="004B0A15">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Bill Pratt, Connecticut DOT</w:t>
      </w:r>
    </w:p>
    <w:p w14:paraId="7CB8F839" w14:textId="178BACCE" w:rsidR="000E0C96" w:rsidRPr="00C51F5E" w:rsidRDefault="004B0A15" w:rsidP="004B0A15">
      <w:pPr>
        <w:pStyle w:val="ListParagraph"/>
        <w:numPr>
          <w:ilvl w:val="0"/>
          <w:numId w:val="22"/>
        </w:numPr>
        <w:spacing w:after="120"/>
        <w:ind w:left="108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Utah </w:t>
      </w:r>
      <w:r w:rsidRPr="004B0A15">
        <w:rPr>
          <w:rFonts w:ascii="Times New Roman" w:hAnsi="Times New Roman" w:cs="Times New Roman"/>
          <w:b/>
          <w:bCs/>
          <w:color w:val="000000"/>
          <w:sz w:val="24"/>
          <w:szCs w:val="24"/>
        </w:rPr>
        <w:t>DOT Perspective - Guidebook Application and Value</w:t>
      </w:r>
      <w:r w:rsidRPr="004B0A15">
        <w:rPr>
          <w:rFonts w:ascii="Times New Roman" w:hAnsi="Times New Roman" w:cs="Times New Roman"/>
          <w:bCs/>
          <w:color w:val="000000"/>
          <w:sz w:val="24"/>
          <w:szCs w:val="24"/>
        </w:rPr>
        <w:t>:</w:t>
      </w:r>
      <w:r w:rsidR="000E0C96">
        <w:rPr>
          <w:rFonts w:ascii="Times New Roman" w:hAnsi="Times New Roman" w:cs="Times New Roman"/>
          <w:bCs/>
          <w:color w:val="000000"/>
          <w:sz w:val="24"/>
          <w:szCs w:val="24"/>
        </w:rPr>
        <w:t xml:space="preserve"> </w:t>
      </w:r>
      <w:r w:rsidR="00A81528">
        <w:rPr>
          <w:rFonts w:ascii="Times New Roman" w:hAnsi="Times New Roman" w:cs="Times New Roman"/>
          <w:bCs/>
          <w:color w:val="000000"/>
          <w:sz w:val="24"/>
          <w:szCs w:val="24"/>
        </w:rPr>
        <w:t>Rob Wight</w:t>
      </w:r>
      <w:r w:rsidR="000E0C96">
        <w:rPr>
          <w:rFonts w:ascii="Times New Roman" w:hAnsi="Times New Roman" w:cs="Times New Roman"/>
          <w:bCs/>
          <w:color w:val="000000"/>
          <w:sz w:val="24"/>
          <w:szCs w:val="24"/>
        </w:rPr>
        <w:t>, Utah DOT</w:t>
      </w:r>
    </w:p>
    <w:p w14:paraId="2AF410B5" w14:textId="578C36E6" w:rsidR="006448E8" w:rsidRPr="008564C7" w:rsidRDefault="00B11BB2" w:rsidP="008564C7">
      <w:pPr>
        <w:pStyle w:val="ListParagraph"/>
        <w:numPr>
          <w:ilvl w:val="1"/>
          <w:numId w:val="30"/>
        </w:numPr>
        <w:spacing w:after="120"/>
        <w:rPr>
          <w:rFonts w:ascii="Times New Roman" w:hAnsi="Times New Roman" w:cs="Times New Roman"/>
          <w:bCs/>
          <w:i/>
          <w:iCs/>
          <w:color w:val="000000"/>
          <w:sz w:val="24"/>
          <w:szCs w:val="24"/>
        </w:rPr>
      </w:pPr>
      <w:r w:rsidRPr="008564C7">
        <w:rPr>
          <w:rFonts w:ascii="Times New Roman" w:hAnsi="Times New Roman" w:cs="Times New Roman"/>
          <w:bCs/>
          <w:i/>
          <w:iCs/>
          <w:color w:val="000000"/>
          <w:sz w:val="24"/>
          <w:szCs w:val="24"/>
        </w:rPr>
        <w:t xml:space="preserve">These pre-recorded </w:t>
      </w:r>
      <w:r w:rsidR="000F523C" w:rsidRPr="008564C7">
        <w:rPr>
          <w:rFonts w:ascii="Times New Roman" w:hAnsi="Times New Roman" w:cs="Times New Roman"/>
          <w:bCs/>
          <w:i/>
          <w:iCs/>
          <w:color w:val="000000"/>
          <w:sz w:val="24"/>
          <w:szCs w:val="24"/>
        </w:rPr>
        <w:t xml:space="preserve">presentations </w:t>
      </w:r>
      <w:r w:rsidRPr="008564C7">
        <w:rPr>
          <w:rFonts w:ascii="Times New Roman" w:hAnsi="Times New Roman" w:cs="Times New Roman"/>
          <w:bCs/>
          <w:i/>
          <w:iCs/>
          <w:color w:val="000000"/>
          <w:sz w:val="24"/>
          <w:szCs w:val="24"/>
        </w:rPr>
        <w:t>(20 minutes each) will be delivered by DOTs who have been involved in initial Guidebook development and pilot testing and implementation.  DOT presenters will be asked to share their specific motivati</w:t>
      </w:r>
      <w:r w:rsidR="007F517E" w:rsidRPr="008564C7">
        <w:rPr>
          <w:rFonts w:ascii="Times New Roman" w:hAnsi="Times New Roman" w:cs="Times New Roman"/>
          <w:bCs/>
          <w:i/>
          <w:iCs/>
          <w:color w:val="000000"/>
          <w:sz w:val="24"/>
          <w:szCs w:val="24"/>
        </w:rPr>
        <w:t>ons for use of the Guidance and the outcomes and value they realized.  DOT successes, challenges, use case recommendations, and implementation tips will be shared.</w:t>
      </w:r>
    </w:p>
    <w:p w14:paraId="2B5049A7" w14:textId="102C3A7E" w:rsidR="00167C9D" w:rsidRPr="00017C39" w:rsidRDefault="00167C9D" w:rsidP="00017C39">
      <w:pPr>
        <w:pStyle w:val="ListParagraph"/>
        <w:numPr>
          <w:ilvl w:val="0"/>
          <w:numId w:val="22"/>
        </w:numPr>
        <w:spacing w:after="120"/>
        <w:ind w:left="1080"/>
        <w:rPr>
          <w:rFonts w:ascii="Times New Roman" w:hAnsi="Times New Roman" w:cs="Times New Roman"/>
          <w:b/>
          <w:bCs/>
          <w:color w:val="000000"/>
          <w:sz w:val="24"/>
          <w:szCs w:val="24"/>
        </w:rPr>
      </w:pPr>
      <w:r w:rsidRPr="00017C39">
        <w:rPr>
          <w:rFonts w:ascii="Times New Roman" w:hAnsi="Times New Roman" w:cs="Times New Roman"/>
          <w:b/>
          <w:bCs/>
          <w:color w:val="000000"/>
          <w:sz w:val="24"/>
          <w:szCs w:val="24"/>
        </w:rPr>
        <w:t>Question and Answer (15-20 mi</w:t>
      </w:r>
      <w:r w:rsidR="000E0C96" w:rsidRPr="00017C39">
        <w:rPr>
          <w:rFonts w:ascii="Times New Roman" w:hAnsi="Times New Roman" w:cs="Times New Roman"/>
          <w:b/>
          <w:bCs/>
          <w:color w:val="000000"/>
          <w:sz w:val="24"/>
          <w:szCs w:val="24"/>
        </w:rPr>
        <w:t>n.)</w:t>
      </w:r>
    </w:p>
    <w:p w14:paraId="2061CBD9" w14:textId="5504918A" w:rsidR="00212BFE" w:rsidRPr="00167C9D" w:rsidRDefault="00212BFE" w:rsidP="00167C9D">
      <w:pPr>
        <w:ind w:left="360"/>
        <w:rPr>
          <w:rFonts w:ascii="Times New Roman" w:hAnsi="Times New Roman" w:cs="Times New Roman"/>
          <w:sz w:val="24"/>
          <w:szCs w:val="24"/>
        </w:rPr>
      </w:pPr>
      <w:r>
        <w:rPr>
          <w:rFonts w:ascii="Times New Roman" w:hAnsi="Times New Roman" w:cs="Times New Roman"/>
          <w:b/>
          <w:sz w:val="24"/>
          <w:szCs w:val="24"/>
        </w:rPr>
        <w:t>S</w:t>
      </w:r>
      <w:r w:rsidR="004945B8" w:rsidRPr="00266522">
        <w:rPr>
          <w:rFonts w:ascii="Times New Roman" w:hAnsi="Times New Roman" w:cs="Times New Roman"/>
          <w:b/>
          <w:sz w:val="24"/>
          <w:szCs w:val="24"/>
        </w:rPr>
        <w:t>ponsor</w:t>
      </w:r>
      <w:r>
        <w:rPr>
          <w:rFonts w:ascii="Times New Roman" w:hAnsi="Times New Roman" w:cs="Times New Roman"/>
          <w:b/>
          <w:sz w:val="24"/>
          <w:szCs w:val="24"/>
        </w:rPr>
        <w:t xml:space="preserve">: </w:t>
      </w:r>
      <w:r w:rsidR="00167C9D">
        <w:rPr>
          <w:rFonts w:ascii="Times New Roman" w:hAnsi="Times New Roman" w:cs="Times New Roman"/>
          <w:sz w:val="24"/>
          <w:szCs w:val="24"/>
        </w:rPr>
        <w:t>AJE3</w:t>
      </w:r>
      <w:r w:rsidR="004945B8" w:rsidRPr="00266522">
        <w:rPr>
          <w:rFonts w:ascii="Times New Roman" w:hAnsi="Times New Roman" w:cs="Times New Roman"/>
          <w:sz w:val="24"/>
          <w:szCs w:val="24"/>
        </w:rPr>
        <w:t xml:space="preserve">0: </w:t>
      </w:r>
      <w:r w:rsidR="00167C9D">
        <w:rPr>
          <w:rFonts w:ascii="Times New Roman" w:hAnsi="Times New Roman" w:cs="Times New Roman"/>
          <w:sz w:val="24"/>
          <w:szCs w:val="24"/>
        </w:rPr>
        <w:t>Transportation Asset</w:t>
      </w:r>
      <w:r w:rsidR="004945B8" w:rsidRPr="00266522">
        <w:rPr>
          <w:rFonts w:ascii="Times New Roman" w:hAnsi="Times New Roman" w:cs="Times New Roman"/>
          <w:sz w:val="24"/>
          <w:szCs w:val="24"/>
        </w:rPr>
        <w:t xml:space="preserve"> Management</w:t>
      </w:r>
    </w:p>
    <w:sectPr w:rsidR="00212BFE" w:rsidRPr="00167C9D" w:rsidSect="00017C39">
      <w:headerReference w:type="default" r:id="rId10"/>
      <w:footerReference w:type="default" r:id="rId11"/>
      <w:pgSz w:w="12240" w:h="15840"/>
      <w:pgMar w:top="2340" w:right="720" w:bottom="450" w:left="720" w:header="720" w:footer="1003"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9E424" w16cex:dateUtc="2020-09-02T13:28:00Z"/>
  <w16cex:commentExtensible w16cex:durableId="22F9E8A6" w16cex:dateUtc="2020-09-02T13:47:00Z"/>
  <w16cex:commentExtensible w16cex:durableId="22F9DA7E" w16cex:dateUtc="2020-09-02T12:46:00Z"/>
  <w16cex:commentExtensible w16cex:durableId="22F9DAC9" w16cex:dateUtc="2020-09-02T1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C1E478" w16cid:durableId="22F9E424"/>
  <w16cid:commentId w16cid:paraId="492B91F8" w16cid:durableId="22F9E8A6"/>
  <w16cid:commentId w16cid:paraId="47DBFF23" w16cid:durableId="22F9DA7E"/>
  <w16cid:commentId w16cid:paraId="1B35453F" w16cid:durableId="22F9DA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BA1CB" w14:textId="77777777" w:rsidR="00D416A3" w:rsidRDefault="00D416A3" w:rsidP="00B159CD">
      <w:pPr>
        <w:spacing w:after="0" w:line="240" w:lineRule="auto"/>
      </w:pPr>
      <w:r>
        <w:separator/>
      </w:r>
    </w:p>
  </w:endnote>
  <w:endnote w:type="continuationSeparator" w:id="0">
    <w:p w14:paraId="6B55521E" w14:textId="77777777" w:rsidR="00D416A3" w:rsidRDefault="00D416A3" w:rsidP="00B1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662318"/>
      <w:docPartObj>
        <w:docPartGallery w:val="Page Numbers (Bottom of Page)"/>
        <w:docPartUnique/>
      </w:docPartObj>
    </w:sdtPr>
    <w:sdtEndPr>
      <w:rPr>
        <w:noProof/>
      </w:rPr>
    </w:sdtEndPr>
    <w:sdtContent>
      <w:p w14:paraId="47BEEF3D" w14:textId="0B2EA180" w:rsidR="00B159CD" w:rsidRDefault="00B159CD">
        <w:pPr>
          <w:pStyle w:val="Footer"/>
          <w:jc w:val="right"/>
        </w:pPr>
        <w:r>
          <w:fldChar w:fldCharType="begin"/>
        </w:r>
        <w:r>
          <w:instrText xml:space="preserve"> PAGE   \* MERGEFORMAT </w:instrText>
        </w:r>
        <w:r>
          <w:fldChar w:fldCharType="separate"/>
        </w:r>
        <w:r w:rsidR="00184214">
          <w:rPr>
            <w:noProof/>
          </w:rPr>
          <w:t>2</w:t>
        </w:r>
        <w:r>
          <w:rPr>
            <w:noProof/>
          </w:rPr>
          <w:fldChar w:fldCharType="end"/>
        </w:r>
      </w:p>
    </w:sdtContent>
  </w:sdt>
  <w:p w14:paraId="341D6FA3" w14:textId="77777777" w:rsidR="00B159CD" w:rsidRDefault="00B15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5B383" w14:textId="77777777" w:rsidR="00D416A3" w:rsidRDefault="00D416A3" w:rsidP="00B159CD">
      <w:pPr>
        <w:spacing w:after="0" w:line="240" w:lineRule="auto"/>
      </w:pPr>
      <w:r>
        <w:separator/>
      </w:r>
    </w:p>
  </w:footnote>
  <w:footnote w:type="continuationSeparator" w:id="0">
    <w:p w14:paraId="5E3CD440" w14:textId="77777777" w:rsidR="00D416A3" w:rsidRDefault="00D416A3" w:rsidP="00B15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6B42D" w14:textId="77777777" w:rsidR="004B0A15" w:rsidRDefault="004B0A15" w:rsidP="004B0A15">
    <w:pPr>
      <w:spacing w:line="240" w:lineRule="auto"/>
      <w:ind w:left="360" w:firstLine="360"/>
      <w:contextualSpacing/>
      <w:jc w:val="center"/>
      <w:rPr>
        <w:rFonts w:ascii="Times New Roman" w:hAnsi="Times New Roman" w:cs="Times New Roman"/>
        <w:b/>
        <w:sz w:val="32"/>
        <w:szCs w:val="32"/>
        <w:u w:val="single"/>
      </w:rPr>
    </w:pPr>
    <w:r>
      <w:rPr>
        <w:rFonts w:ascii="Times New Roman" w:hAnsi="Times New Roman" w:cs="Times New Roman"/>
        <w:b/>
        <w:sz w:val="32"/>
        <w:szCs w:val="32"/>
        <w:u w:val="single"/>
      </w:rPr>
      <w:t>TRB Virtual Annual Meeting</w:t>
    </w:r>
  </w:p>
  <w:p w14:paraId="65D9D648" w14:textId="2577CDB2" w:rsidR="004B0A15" w:rsidRDefault="004B0A15" w:rsidP="00017C39">
    <w:pPr>
      <w:pStyle w:val="Header"/>
      <w:jc w:val="center"/>
      <w:rPr>
        <w:rFonts w:ascii="Times New Roman" w:hAnsi="Times New Roman" w:cs="Times New Roman"/>
        <w:b/>
        <w:sz w:val="32"/>
        <w:szCs w:val="32"/>
        <w:u w:val="single"/>
      </w:rPr>
    </w:pPr>
    <w:r w:rsidRPr="003D630E">
      <w:rPr>
        <w:rFonts w:ascii="Times New Roman" w:hAnsi="Times New Roman" w:cs="Times New Roman"/>
        <w:b/>
        <w:sz w:val="32"/>
        <w:szCs w:val="32"/>
        <w:u w:val="single"/>
      </w:rPr>
      <w:t>AJ</w:t>
    </w:r>
    <w:r>
      <w:rPr>
        <w:rFonts w:ascii="Times New Roman" w:hAnsi="Times New Roman" w:cs="Times New Roman"/>
        <w:b/>
        <w:sz w:val="32"/>
        <w:szCs w:val="32"/>
        <w:u w:val="single"/>
      </w:rPr>
      <w:t>E3</w:t>
    </w:r>
    <w:r w:rsidRPr="003D630E">
      <w:rPr>
        <w:rFonts w:ascii="Times New Roman" w:hAnsi="Times New Roman" w:cs="Times New Roman"/>
        <w:b/>
        <w:sz w:val="32"/>
        <w:szCs w:val="32"/>
        <w:u w:val="single"/>
      </w:rPr>
      <w:t>0: 2021</w:t>
    </w:r>
    <w:r>
      <w:rPr>
        <w:rFonts w:ascii="Times New Roman" w:hAnsi="Times New Roman" w:cs="Times New Roman"/>
        <w:b/>
        <w:sz w:val="32"/>
        <w:szCs w:val="32"/>
        <w:u w:val="single"/>
      </w:rPr>
      <w:t xml:space="preserve"> “</w:t>
    </w:r>
    <w:proofErr w:type="spellStart"/>
    <w:r>
      <w:rPr>
        <w:rFonts w:ascii="Times New Roman" w:hAnsi="Times New Roman" w:cs="Times New Roman"/>
        <w:b/>
        <w:sz w:val="32"/>
        <w:szCs w:val="32"/>
        <w:u w:val="single"/>
      </w:rPr>
      <w:t>Simulive</w:t>
    </w:r>
    <w:proofErr w:type="spellEnd"/>
    <w:r>
      <w:rPr>
        <w:rFonts w:ascii="Times New Roman" w:hAnsi="Times New Roman" w:cs="Times New Roman"/>
        <w:b/>
        <w:sz w:val="32"/>
        <w:szCs w:val="32"/>
        <w:u w:val="single"/>
      </w:rPr>
      <w:t xml:space="preserve">” </w:t>
    </w:r>
    <w:r w:rsidRPr="003D630E">
      <w:rPr>
        <w:rFonts w:ascii="Times New Roman" w:hAnsi="Times New Roman" w:cs="Times New Roman"/>
        <w:b/>
        <w:sz w:val="32"/>
        <w:szCs w:val="32"/>
        <w:u w:val="single"/>
      </w:rPr>
      <w:t>Session Plannin</w:t>
    </w:r>
    <w:r>
      <w:rPr>
        <w:rFonts w:ascii="Times New Roman" w:hAnsi="Times New Roman" w:cs="Times New Roman"/>
        <w:b/>
        <w:sz w:val="32"/>
        <w:szCs w:val="32"/>
        <w:u w:val="single"/>
      </w:rPr>
      <w:t>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039"/>
    <w:multiLevelType w:val="multilevel"/>
    <w:tmpl w:val="E2D4832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8C80EF4"/>
    <w:multiLevelType w:val="hybridMultilevel"/>
    <w:tmpl w:val="781E836E"/>
    <w:lvl w:ilvl="0" w:tplc="20C68EEC">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B0493"/>
    <w:multiLevelType w:val="hybridMultilevel"/>
    <w:tmpl w:val="5EC4FC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050275"/>
    <w:multiLevelType w:val="hybridMultilevel"/>
    <w:tmpl w:val="E92A7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2D6A9E"/>
    <w:multiLevelType w:val="hybridMultilevel"/>
    <w:tmpl w:val="EA1CE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1C0E86"/>
    <w:multiLevelType w:val="hybridMultilevel"/>
    <w:tmpl w:val="9EEE8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9679E7"/>
    <w:multiLevelType w:val="hybridMultilevel"/>
    <w:tmpl w:val="AFCA88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E17737"/>
    <w:multiLevelType w:val="hybridMultilevel"/>
    <w:tmpl w:val="7988E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6927C8"/>
    <w:multiLevelType w:val="hybridMultilevel"/>
    <w:tmpl w:val="C26058C0"/>
    <w:lvl w:ilvl="0" w:tplc="04090001">
      <w:start w:val="1"/>
      <w:numFmt w:val="bullet"/>
      <w:lvlText w:val=""/>
      <w:lvlJc w:val="left"/>
      <w:pPr>
        <w:ind w:left="1080" w:hanging="360"/>
      </w:pPr>
      <w:rPr>
        <w:rFonts w:ascii="Symbol" w:hAnsi="Symbol" w:hint="default"/>
      </w:rPr>
    </w:lvl>
    <w:lvl w:ilvl="1" w:tplc="9504531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C5E2A"/>
    <w:multiLevelType w:val="hybridMultilevel"/>
    <w:tmpl w:val="824E893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2C963979"/>
    <w:multiLevelType w:val="hybridMultilevel"/>
    <w:tmpl w:val="06C63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865A2"/>
    <w:multiLevelType w:val="hybridMultilevel"/>
    <w:tmpl w:val="807C97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6166C1"/>
    <w:multiLevelType w:val="hybridMultilevel"/>
    <w:tmpl w:val="9918AD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E696B"/>
    <w:multiLevelType w:val="hybridMultilevel"/>
    <w:tmpl w:val="E3026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923D2"/>
    <w:multiLevelType w:val="hybridMultilevel"/>
    <w:tmpl w:val="DBFAADC4"/>
    <w:lvl w:ilvl="0" w:tplc="E01C1A8A">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A341BF"/>
    <w:multiLevelType w:val="hybridMultilevel"/>
    <w:tmpl w:val="E2D483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FB1E68"/>
    <w:multiLevelType w:val="multilevel"/>
    <w:tmpl w:val="4E5C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110A6F"/>
    <w:multiLevelType w:val="hybridMultilevel"/>
    <w:tmpl w:val="F72E6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02449F"/>
    <w:multiLevelType w:val="hybridMultilevel"/>
    <w:tmpl w:val="9BDA8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52F26"/>
    <w:multiLevelType w:val="hybridMultilevel"/>
    <w:tmpl w:val="1C24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4E5977"/>
    <w:multiLevelType w:val="hybridMultilevel"/>
    <w:tmpl w:val="D688CB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402CB"/>
    <w:multiLevelType w:val="multilevel"/>
    <w:tmpl w:val="DBFAADC4"/>
    <w:lvl w:ilvl="0">
      <w:start w:val="10"/>
      <w:numFmt w:val="bullet"/>
      <w:lvlText w:val="-"/>
      <w:lvlJc w:val="left"/>
      <w:pPr>
        <w:ind w:left="1080" w:hanging="360"/>
      </w:pPr>
      <w:rPr>
        <w:rFonts w:ascii="Calibri" w:eastAsiaTheme="minorHAns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5B7E49B9"/>
    <w:multiLevelType w:val="hybridMultilevel"/>
    <w:tmpl w:val="000C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07BE8"/>
    <w:multiLevelType w:val="hybridMultilevel"/>
    <w:tmpl w:val="6FD00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476CC6"/>
    <w:multiLevelType w:val="hybridMultilevel"/>
    <w:tmpl w:val="5AC0DF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B10A9C"/>
    <w:multiLevelType w:val="hybridMultilevel"/>
    <w:tmpl w:val="73A02E8E"/>
    <w:lvl w:ilvl="0" w:tplc="E01C1A8A">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90EF3"/>
    <w:multiLevelType w:val="hybridMultilevel"/>
    <w:tmpl w:val="59600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B00F99"/>
    <w:multiLevelType w:val="hybridMultilevel"/>
    <w:tmpl w:val="2F065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770D5B"/>
    <w:multiLevelType w:val="hybridMultilevel"/>
    <w:tmpl w:val="3C948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0"/>
  </w:num>
  <w:num w:numId="3">
    <w:abstractNumId w:val="12"/>
  </w:num>
  <w:num w:numId="4">
    <w:abstractNumId w:val="16"/>
  </w:num>
  <w:num w:numId="5">
    <w:abstractNumId w:val="24"/>
  </w:num>
  <w:num w:numId="6">
    <w:abstractNumId w:val="10"/>
  </w:num>
  <w:num w:numId="7">
    <w:abstractNumId w:val="1"/>
  </w:num>
  <w:num w:numId="8">
    <w:abstractNumId w:val="2"/>
  </w:num>
  <w:num w:numId="9">
    <w:abstractNumId w:val="3"/>
  </w:num>
  <w:num w:numId="10">
    <w:abstractNumId w:val="6"/>
  </w:num>
  <w:num w:numId="11">
    <w:abstractNumId w:val="26"/>
  </w:num>
  <w:num w:numId="12">
    <w:abstractNumId w:val="11"/>
  </w:num>
  <w:num w:numId="13">
    <w:abstractNumId w:val="9"/>
  </w:num>
  <w:num w:numId="14">
    <w:abstractNumId w:val="27"/>
  </w:num>
  <w:num w:numId="15">
    <w:abstractNumId w:val="4"/>
  </w:num>
  <w:num w:numId="16">
    <w:abstractNumId w:val="7"/>
  </w:num>
  <w:num w:numId="17">
    <w:abstractNumId w:val="23"/>
  </w:num>
  <w:num w:numId="18">
    <w:abstractNumId w:val="28"/>
  </w:num>
  <w:num w:numId="19">
    <w:abstractNumId w:val="17"/>
  </w:num>
  <w:num w:numId="20">
    <w:abstractNumId w:val="5"/>
  </w:num>
  <w:num w:numId="21">
    <w:abstractNumId w:val="2"/>
  </w:num>
  <w:num w:numId="22">
    <w:abstractNumId w:val="18"/>
  </w:num>
  <w:num w:numId="23">
    <w:abstractNumId w:val="22"/>
  </w:num>
  <w:num w:numId="24">
    <w:abstractNumId w:val="25"/>
  </w:num>
  <w:num w:numId="25">
    <w:abstractNumId w:val="14"/>
  </w:num>
  <w:num w:numId="26">
    <w:abstractNumId w:val="21"/>
  </w:num>
  <w:num w:numId="27">
    <w:abstractNumId w:val="19"/>
  </w:num>
  <w:num w:numId="28">
    <w:abstractNumId w:val="15"/>
  </w:num>
  <w:num w:numId="29">
    <w:abstractNumId w:val="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FC"/>
    <w:rsid w:val="000072A1"/>
    <w:rsid w:val="00017553"/>
    <w:rsid w:val="00017C39"/>
    <w:rsid w:val="00030286"/>
    <w:rsid w:val="000829D5"/>
    <w:rsid w:val="0008519E"/>
    <w:rsid w:val="00086CE5"/>
    <w:rsid w:val="000954B2"/>
    <w:rsid w:val="000A40AB"/>
    <w:rsid w:val="000E0C96"/>
    <w:rsid w:val="000F1D3A"/>
    <w:rsid w:val="000F2159"/>
    <w:rsid w:val="000F523C"/>
    <w:rsid w:val="00111D3C"/>
    <w:rsid w:val="00167C9D"/>
    <w:rsid w:val="00184214"/>
    <w:rsid w:val="001919E5"/>
    <w:rsid w:val="001A36EA"/>
    <w:rsid w:val="001D3075"/>
    <w:rsid w:val="00212BFE"/>
    <w:rsid w:val="00226A4E"/>
    <w:rsid w:val="00230BD6"/>
    <w:rsid w:val="0024281C"/>
    <w:rsid w:val="00244117"/>
    <w:rsid w:val="0024544A"/>
    <w:rsid w:val="00251796"/>
    <w:rsid w:val="00266522"/>
    <w:rsid w:val="002B7F5F"/>
    <w:rsid w:val="002E4F57"/>
    <w:rsid w:val="002F2E76"/>
    <w:rsid w:val="00305212"/>
    <w:rsid w:val="003129BE"/>
    <w:rsid w:val="00316CAD"/>
    <w:rsid w:val="0032247E"/>
    <w:rsid w:val="00337442"/>
    <w:rsid w:val="00350951"/>
    <w:rsid w:val="00360F43"/>
    <w:rsid w:val="0036639F"/>
    <w:rsid w:val="0038211C"/>
    <w:rsid w:val="003A47CF"/>
    <w:rsid w:val="003A4CFC"/>
    <w:rsid w:val="003C53AF"/>
    <w:rsid w:val="003D630E"/>
    <w:rsid w:val="00407061"/>
    <w:rsid w:val="004154DE"/>
    <w:rsid w:val="00455D04"/>
    <w:rsid w:val="00465D4A"/>
    <w:rsid w:val="00475F36"/>
    <w:rsid w:val="00475F90"/>
    <w:rsid w:val="004945B8"/>
    <w:rsid w:val="004957FA"/>
    <w:rsid w:val="004B0A15"/>
    <w:rsid w:val="004B721D"/>
    <w:rsid w:val="004C3D2B"/>
    <w:rsid w:val="004D2C74"/>
    <w:rsid w:val="004D752C"/>
    <w:rsid w:val="004D7DEF"/>
    <w:rsid w:val="004E7174"/>
    <w:rsid w:val="00501EDE"/>
    <w:rsid w:val="00597A48"/>
    <w:rsid w:val="005A04D3"/>
    <w:rsid w:val="005C28A7"/>
    <w:rsid w:val="005D5066"/>
    <w:rsid w:val="006057FD"/>
    <w:rsid w:val="006448E8"/>
    <w:rsid w:val="006821A3"/>
    <w:rsid w:val="006B3477"/>
    <w:rsid w:val="0070333A"/>
    <w:rsid w:val="00714D3B"/>
    <w:rsid w:val="007225FC"/>
    <w:rsid w:val="00752207"/>
    <w:rsid w:val="00781466"/>
    <w:rsid w:val="00796AD1"/>
    <w:rsid w:val="007A781F"/>
    <w:rsid w:val="007F517E"/>
    <w:rsid w:val="00811483"/>
    <w:rsid w:val="00824583"/>
    <w:rsid w:val="008313AB"/>
    <w:rsid w:val="00847B47"/>
    <w:rsid w:val="00855B15"/>
    <w:rsid w:val="008564C7"/>
    <w:rsid w:val="008D75F9"/>
    <w:rsid w:val="008F692E"/>
    <w:rsid w:val="009011DD"/>
    <w:rsid w:val="00906508"/>
    <w:rsid w:val="00912550"/>
    <w:rsid w:val="00952096"/>
    <w:rsid w:val="009742AA"/>
    <w:rsid w:val="00975CF5"/>
    <w:rsid w:val="00980E0A"/>
    <w:rsid w:val="009C10C3"/>
    <w:rsid w:val="009C4E49"/>
    <w:rsid w:val="009F1C57"/>
    <w:rsid w:val="00A676B0"/>
    <w:rsid w:val="00A73033"/>
    <w:rsid w:val="00A81528"/>
    <w:rsid w:val="00A90779"/>
    <w:rsid w:val="00A97221"/>
    <w:rsid w:val="00AA3EED"/>
    <w:rsid w:val="00AC5A68"/>
    <w:rsid w:val="00AD21F8"/>
    <w:rsid w:val="00AD7015"/>
    <w:rsid w:val="00AF3D18"/>
    <w:rsid w:val="00B018CE"/>
    <w:rsid w:val="00B02DE4"/>
    <w:rsid w:val="00B075DD"/>
    <w:rsid w:val="00B11BB2"/>
    <w:rsid w:val="00B13991"/>
    <w:rsid w:val="00B159CD"/>
    <w:rsid w:val="00B6382B"/>
    <w:rsid w:val="00BB79CB"/>
    <w:rsid w:val="00BC6CEF"/>
    <w:rsid w:val="00BE2CA1"/>
    <w:rsid w:val="00C15C50"/>
    <w:rsid w:val="00C31E32"/>
    <w:rsid w:val="00C44F52"/>
    <w:rsid w:val="00C72A63"/>
    <w:rsid w:val="00C80506"/>
    <w:rsid w:val="00CB36FB"/>
    <w:rsid w:val="00CB7E1A"/>
    <w:rsid w:val="00CE1760"/>
    <w:rsid w:val="00CF6349"/>
    <w:rsid w:val="00D416A3"/>
    <w:rsid w:val="00DA17FC"/>
    <w:rsid w:val="00DA2980"/>
    <w:rsid w:val="00DA3052"/>
    <w:rsid w:val="00DC51AE"/>
    <w:rsid w:val="00E029AB"/>
    <w:rsid w:val="00E048B6"/>
    <w:rsid w:val="00E636D2"/>
    <w:rsid w:val="00E86C5B"/>
    <w:rsid w:val="00E914B8"/>
    <w:rsid w:val="00E94E33"/>
    <w:rsid w:val="00ED5D19"/>
    <w:rsid w:val="00EE66E7"/>
    <w:rsid w:val="00F11BD9"/>
    <w:rsid w:val="00F34C7D"/>
    <w:rsid w:val="00F37FF8"/>
    <w:rsid w:val="00F97450"/>
    <w:rsid w:val="00FE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BCCB5"/>
  <w15:chartTrackingRefBased/>
  <w15:docId w15:val="{95C35BDA-6373-4FF9-BAE2-962CCC5C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7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17F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A17FC"/>
    <w:pPr>
      <w:ind w:left="720"/>
      <w:contextualSpacing/>
    </w:pPr>
  </w:style>
  <w:style w:type="paragraph" w:styleId="NoSpacing">
    <w:name w:val="No Spacing"/>
    <w:uiPriority w:val="1"/>
    <w:qFormat/>
    <w:rsid w:val="00DA17FC"/>
    <w:pPr>
      <w:spacing w:after="0" w:line="240" w:lineRule="auto"/>
      <w:contextualSpacing/>
    </w:pPr>
    <w:rPr>
      <w:rFonts w:ascii="Arial" w:eastAsia="Arial" w:hAnsi="Arial" w:cs="Arial"/>
      <w:lang w:val="en"/>
    </w:rPr>
  </w:style>
  <w:style w:type="character" w:styleId="Hyperlink">
    <w:name w:val="Hyperlink"/>
    <w:basedOn w:val="DefaultParagraphFont"/>
    <w:uiPriority w:val="99"/>
    <w:unhideWhenUsed/>
    <w:rsid w:val="00C72A63"/>
    <w:rPr>
      <w:color w:val="0563C1"/>
      <w:u w:val="single"/>
    </w:rPr>
  </w:style>
  <w:style w:type="character" w:customStyle="1" w:styleId="UnresolvedMention1">
    <w:name w:val="Unresolved Mention1"/>
    <w:basedOn w:val="DefaultParagraphFont"/>
    <w:uiPriority w:val="99"/>
    <w:semiHidden/>
    <w:unhideWhenUsed/>
    <w:rsid w:val="00C72A63"/>
    <w:rPr>
      <w:color w:val="605E5C"/>
      <w:shd w:val="clear" w:color="auto" w:fill="E1DFDD"/>
    </w:rPr>
  </w:style>
  <w:style w:type="paragraph" w:customStyle="1" w:styleId="last">
    <w:name w:val="last"/>
    <w:basedOn w:val="Normal"/>
    <w:rsid w:val="00597A4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5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9CD"/>
  </w:style>
  <w:style w:type="paragraph" w:styleId="Footer">
    <w:name w:val="footer"/>
    <w:basedOn w:val="Normal"/>
    <w:link w:val="FooterChar"/>
    <w:uiPriority w:val="99"/>
    <w:unhideWhenUsed/>
    <w:rsid w:val="00B15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9CD"/>
  </w:style>
  <w:style w:type="paragraph" w:styleId="BalloonText">
    <w:name w:val="Balloon Text"/>
    <w:basedOn w:val="Normal"/>
    <w:link w:val="BalloonTextChar"/>
    <w:uiPriority w:val="99"/>
    <w:semiHidden/>
    <w:unhideWhenUsed/>
    <w:rsid w:val="000F1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D3A"/>
    <w:rPr>
      <w:rFonts w:ascii="Segoe UI" w:hAnsi="Segoe UI" w:cs="Segoe UI"/>
      <w:sz w:val="18"/>
      <w:szCs w:val="18"/>
    </w:rPr>
  </w:style>
  <w:style w:type="character" w:styleId="CommentReference">
    <w:name w:val="annotation reference"/>
    <w:basedOn w:val="DefaultParagraphFont"/>
    <w:uiPriority w:val="99"/>
    <w:semiHidden/>
    <w:unhideWhenUsed/>
    <w:rsid w:val="00C15C50"/>
    <w:rPr>
      <w:sz w:val="16"/>
      <w:szCs w:val="16"/>
    </w:rPr>
  </w:style>
  <w:style w:type="paragraph" w:styleId="CommentText">
    <w:name w:val="annotation text"/>
    <w:basedOn w:val="Normal"/>
    <w:link w:val="CommentTextChar"/>
    <w:uiPriority w:val="99"/>
    <w:semiHidden/>
    <w:unhideWhenUsed/>
    <w:rsid w:val="00C15C50"/>
    <w:pPr>
      <w:spacing w:line="240" w:lineRule="auto"/>
    </w:pPr>
    <w:rPr>
      <w:sz w:val="20"/>
      <w:szCs w:val="20"/>
    </w:rPr>
  </w:style>
  <w:style w:type="character" w:customStyle="1" w:styleId="CommentTextChar">
    <w:name w:val="Comment Text Char"/>
    <w:basedOn w:val="DefaultParagraphFont"/>
    <w:link w:val="CommentText"/>
    <w:uiPriority w:val="99"/>
    <w:semiHidden/>
    <w:rsid w:val="00C15C50"/>
    <w:rPr>
      <w:sz w:val="20"/>
      <w:szCs w:val="20"/>
    </w:rPr>
  </w:style>
  <w:style w:type="paragraph" w:styleId="CommentSubject">
    <w:name w:val="annotation subject"/>
    <w:basedOn w:val="CommentText"/>
    <w:next w:val="CommentText"/>
    <w:link w:val="CommentSubjectChar"/>
    <w:uiPriority w:val="99"/>
    <w:semiHidden/>
    <w:unhideWhenUsed/>
    <w:rsid w:val="00C15C50"/>
    <w:rPr>
      <w:b/>
      <w:bCs/>
    </w:rPr>
  </w:style>
  <w:style w:type="character" w:customStyle="1" w:styleId="CommentSubjectChar">
    <w:name w:val="Comment Subject Char"/>
    <w:basedOn w:val="CommentTextChar"/>
    <w:link w:val="CommentSubject"/>
    <w:uiPriority w:val="99"/>
    <w:semiHidden/>
    <w:rsid w:val="00C15C50"/>
    <w:rPr>
      <w:b/>
      <w:bCs/>
      <w:sz w:val="20"/>
      <w:szCs w:val="20"/>
    </w:rPr>
  </w:style>
  <w:style w:type="character" w:styleId="FollowedHyperlink">
    <w:name w:val="FollowedHyperlink"/>
    <w:basedOn w:val="DefaultParagraphFont"/>
    <w:uiPriority w:val="99"/>
    <w:semiHidden/>
    <w:unhideWhenUsed/>
    <w:rsid w:val="009742AA"/>
    <w:rPr>
      <w:color w:val="954F72" w:themeColor="followedHyperlink"/>
      <w:u w:val="single"/>
    </w:rPr>
  </w:style>
  <w:style w:type="paragraph" w:customStyle="1" w:styleId="Header1">
    <w:name w:val="Header1"/>
    <w:basedOn w:val="Normal"/>
    <w:qFormat/>
    <w:rsid w:val="0024544A"/>
    <w:pPr>
      <w:spacing w:before="100" w:beforeAutospacing="1" w:after="100" w:afterAutospacing="1" w:line="240" w:lineRule="auto"/>
    </w:pPr>
    <w:rPr>
      <w:rFonts w:ascii="Franklin Gothic Medium" w:eastAsia="Times New Roman" w:hAnsi="Franklin Gothic Medium" w:cs="Arial"/>
      <w:sz w:val="36"/>
      <w:szCs w:val="20"/>
    </w:rPr>
  </w:style>
  <w:style w:type="character" w:customStyle="1" w:styleId="UnresolvedMention">
    <w:name w:val="Unresolved Mention"/>
    <w:basedOn w:val="DefaultParagraphFont"/>
    <w:uiPriority w:val="99"/>
    <w:semiHidden/>
    <w:unhideWhenUsed/>
    <w:rsid w:val="00245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061993">
      <w:bodyDiv w:val="1"/>
      <w:marLeft w:val="0"/>
      <w:marRight w:val="0"/>
      <w:marTop w:val="0"/>
      <w:marBottom w:val="0"/>
      <w:divBdr>
        <w:top w:val="none" w:sz="0" w:space="0" w:color="auto"/>
        <w:left w:val="none" w:sz="0" w:space="0" w:color="auto"/>
        <w:bottom w:val="none" w:sz="0" w:space="0" w:color="auto"/>
        <w:right w:val="none" w:sz="0" w:space="0" w:color="auto"/>
      </w:divBdr>
    </w:div>
    <w:div w:id="1233781738">
      <w:bodyDiv w:val="1"/>
      <w:marLeft w:val="0"/>
      <w:marRight w:val="0"/>
      <w:marTop w:val="0"/>
      <w:marBottom w:val="0"/>
      <w:divBdr>
        <w:top w:val="none" w:sz="0" w:space="0" w:color="auto"/>
        <w:left w:val="none" w:sz="0" w:space="0" w:color="auto"/>
        <w:bottom w:val="none" w:sz="0" w:space="0" w:color="auto"/>
        <w:right w:val="none" w:sz="0" w:space="0" w:color="auto"/>
      </w:divBdr>
    </w:div>
    <w:div w:id="21470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assessment.tam-port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duke@spypondpartners.com"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FEF50-D787-4918-958C-54E62398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MassDOT</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Woelfel, Steve (DOT)</dc:creator>
  <cp:keywords/>
  <dc:description/>
  <cp:lastModifiedBy>William Duke</cp:lastModifiedBy>
  <cp:revision>5</cp:revision>
  <dcterms:created xsi:type="dcterms:W3CDTF">2020-09-02T13:57:00Z</dcterms:created>
  <dcterms:modified xsi:type="dcterms:W3CDTF">2020-09-02T15:01:00Z</dcterms:modified>
</cp:coreProperties>
</file>